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биохимия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08:19 МСК · База обновлена: 25.07.2026, 07:15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КУЛЬТИВИРОВАНИЯ ВИРУСОВ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кровяной агар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желточно-солевой агар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культуры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сахарный бульон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культуры клеток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ОСТРОМ ДЕФИЦИТЕ ВИТАМИНА С РАЗВИВАЕТСЯ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подагра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рахит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куриная слепота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цинга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ВИРУС С КУБИЧЕСКИМ ТИПОМ СИММЕТРИИ КАПСИДА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аденовирус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респираторно-синцитиальный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бешенства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парагриппа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аденовирус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МАРКЕРАМИ NK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CD16+, CD56+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CD3+, CD8+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CD10+, CD19+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CD3+, CD4+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CD16+, CD56+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РЕАКЦИИ КЛЕТОЧНОГО ИММУННОГО ОТВЕТА ВЫЗЫВАЮТ ЦИТОКИНЫ, ПРОДУЦИРУЕМЫЕ Т-ХЕЛПЕРАМИ _____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ПРЕДНАЗНАЧЕНИЕМ ИММЕРСИОННОГО МАСЛА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уменьшение фокусного расстояния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яркости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рассеивания световых лучей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фокусного расстояния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предотвращение рассеивания световых лучей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СОГЛАСНО ТЕОРИИ БРЕНСТЕДА, КИСЛОТАМИ ПРИНЯТО НАЗЫВАТЬ МОЛЕКУЛЫ, СПОСОБНЫЕ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отдавать ионы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принимать ионы водорода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образовывать нейтральные соли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подвергаться в растворе диссоциации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отдавать ионы водорода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ОСТРОЙ ПОЧЕЧНОЙ НЕДОСТАТОЧНОСТИ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преобладание ночного диуреза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уменьшение или полное прекращение выделения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болезненное мочеиспускание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частое мочеиспускание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уменьшение или полное прекращение выделения мочи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ПОДАВЛЯЮЩЕЕ БОЛЬШИНСТВО СЕГМЕНТОЯДЕРНЫХ НЕЙТРОФИЛОВ ИМЕЮТ ЯДРА ТОЛЬКО С ДВУМЯ СЕГМЕНТАМИ ПРИ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аномалии Пельгера - Хюэта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синдроме Костмана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синдроме Чедиака - Хигаси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аномалии Мея - Хегглина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аномалии Пельгера - Хюэта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ПОКАЗАНИЕМ К ПРЕКРАЩЕНИЮ НАЧАТОГО ПРОЦЕССА ЗАКАЛИВАНИЯ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любое ухудшение состояния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нехватка материальных ресурсов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организационных трудностей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отрицательное отношение окружающих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любое ухудшение состояния здоровья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биохимия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